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7.920074462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 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All user stories were discussed/refined/prioritized.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user stories below are completed.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#5: Improve output quality (clean formatting, consistent sections, clearer extracted fields)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#6: Add basic validation + error handling (empty inputs, unsupported formats, helpful messages)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#8: Testing + documentation (basic test cases + short user guide)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#7: Export/share results (copy-to-clipboard + basic text download/export)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The user stories below are next priority / in backlog.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#9: PDF export (match on-screen format + include section headers + timestamp)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#10: UI/UX polish (clear buttons/labels, spacing, consistent headings)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#11: Expanded interview questions (categories: behavioral/technical/role-specific + basic/medium difficulty)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br w:type="textWrapping"/>
        <w:t xml:space="preserve"> ● User Story #12: Performance/reliability improvements (handle larger pasted inputs; prevent slowdowns/crashes)</w:t>
      </w:r>
    </w:p>
    <w:p w:rsidR="00000000" w:rsidDel="00000000" w:rsidP="00000000" w:rsidRDefault="00000000" w:rsidRPr="00000000" w14:paraId="00000011">
      <w:pPr>
        <w:widowControl w:val="0"/>
        <w:spacing w:before="13.3599853515625" w:line="240" w:lineRule="auto"/>
        <w:ind w:left="37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